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DEC05" w14:textId="77777777" w:rsidR="004C2F63" w:rsidRPr="007C6615" w:rsidRDefault="004C2F63" w:rsidP="00EC40B3">
      <w:pPr>
        <w:pStyle w:val="NoSpacing"/>
        <w:jc w:val="center"/>
      </w:pPr>
      <w:r w:rsidRPr="007C6615">
        <w:t>KARTA KURSU</w:t>
      </w:r>
    </w:p>
    <w:p w14:paraId="344446D2" w14:textId="77777777" w:rsidR="004C2F63" w:rsidRPr="007C6615" w:rsidRDefault="004C2F63" w:rsidP="004C2F6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C2F63" w:rsidRPr="007C6615" w14:paraId="2AE01FBC" w14:textId="77777777" w:rsidTr="003D5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A5DB94F" w14:textId="77777777" w:rsidR="004C2F63" w:rsidRPr="007C6615" w:rsidRDefault="004C2F63" w:rsidP="003D5D1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89AEF6E" w14:textId="3C001E50" w:rsidR="004C2F63" w:rsidRPr="007C6615" w:rsidRDefault="00F95EAD" w:rsidP="003D5D1A">
            <w:pPr>
              <w:pStyle w:val="Zawartotabeli"/>
              <w:rPr>
                <w:rFonts w:ascii="Arial" w:hAnsi="Arial" w:cs="Verdana"/>
                <w:sz w:val="20"/>
                <w:szCs w:val="14"/>
              </w:rPr>
            </w:pPr>
            <w:r w:rsidRPr="00F95EAD">
              <w:rPr>
                <w:rFonts w:ascii="Arial" w:hAnsi="Arial"/>
                <w:sz w:val="20"/>
              </w:rPr>
              <w:t>Wyrazić i przetłumaczyć niewyrażalne w tekstach literackich</w:t>
            </w:r>
          </w:p>
        </w:tc>
      </w:tr>
      <w:tr w:rsidR="004C2F63" w:rsidRPr="00EC40B3" w14:paraId="7A534711" w14:textId="77777777" w:rsidTr="003D5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32E41CA" w14:textId="77777777" w:rsidR="004C2F63" w:rsidRPr="007C6615" w:rsidRDefault="004C2F63" w:rsidP="003D5D1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09EE20F" w14:textId="22DF1BF0" w:rsidR="004C2F63" w:rsidRPr="00EC40B3" w:rsidRDefault="00EC40B3" w:rsidP="003D5D1A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0B3">
              <w:rPr>
                <w:rFonts w:ascii="Arial" w:hAnsi="Arial" w:cs="Arial"/>
                <w:sz w:val="20"/>
                <w:szCs w:val="20"/>
                <w:lang w:val="en-US"/>
              </w:rPr>
              <w:t>Voicing and Translating the Unspeakable in Literature</w:t>
            </w:r>
          </w:p>
        </w:tc>
      </w:tr>
    </w:tbl>
    <w:p w14:paraId="67DA4D69" w14:textId="77777777" w:rsidR="004C2F63" w:rsidRPr="007C6615" w:rsidRDefault="004C2F63" w:rsidP="004C2F6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C2F63" w:rsidRPr="007C6615" w14:paraId="42775340" w14:textId="77777777" w:rsidTr="003D5D1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CD8A71C" w14:textId="77777777" w:rsidR="004C2F63" w:rsidRPr="007C6615" w:rsidRDefault="004C2F63" w:rsidP="003D5D1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E8FC193" w14:textId="77777777" w:rsidR="004C2F63" w:rsidRPr="007C6615" w:rsidRDefault="004C2F63" w:rsidP="003D5D1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C020D87" w14:textId="77777777" w:rsidR="004C2F63" w:rsidRPr="007C6615" w:rsidRDefault="004C2F63" w:rsidP="003D5D1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05CDC7D1" w14:textId="5108D7A6" w:rsidR="004C2F63" w:rsidRPr="007C6615" w:rsidRDefault="005830EA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6C18C2C" w14:textId="77777777" w:rsidR="004C2F63" w:rsidRPr="007C6615" w:rsidRDefault="004C2F63" w:rsidP="004C2F6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C2F63" w:rsidRPr="007C6615" w14:paraId="1F36F04D" w14:textId="77777777" w:rsidTr="003D5D1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A2B7096" w14:textId="77777777" w:rsidR="004C2F63" w:rsidRPr="007C6615" w:rsidRDefault="004C2F63" w:rsidP="003D5D1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F8B2D64" w14:textId="77777777" w:rsidR="004C2F63" w:rsidRPr="007C6615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49593BC1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F5640A3" w14:textId="77777777" w:rsidR="004C2F63" w:rsidRPr="007C6615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AFAB224" w14:textId="77777777" w:rsidR="004C2F63" w:rsidRDefault="004C2F63" w:rsidP="003D5D1A">
            <w:pPr>
              <w:pStyle w:val="Zawartotabeli"/>
              <w:suppressLineNumbers w:val="0"/>
              <w:spacing w:before="57" w:after="57" w:line="259" w:lineRule="auto"/>
              <w:rPr>
                <w:rFonts w:ascii="Arial" w:hAnsi="Arial" w:cs="Arial"/>
                <w:sz w:val="20"/>
                <w:szCs w:val="20"/>
              </w:rPr>
            </w:pPr>
            <w:r w:rsidRPr="365C0B54">
              <w:rPr>
                <w:rFonts w:ascii="Arial" w:hAnsi="Arial" w:cs="Arial"/>
                <w:sz w:val="20"/>
                <w:szCs w:val="20"/>
              </w:rPr>
              <w:t>dr Agata Mirecka prof. UKEN</w:t>
            </w:r>
          </w:p>
          <w:p w14:paraId="6E90CB65" w14:textId="77777777" w:rsidR="004C2F63" w:rsidRPr="004C2F63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4C2F63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4C2F63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Pr="004C2F63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Pr="004C2F63">
              <w:rPr>
                <w:rFonts w:ascii="Arial" w:hAnsi="Arial" w:cs="Arial"/>
                <w:sz w:val="20"/>
                <w:szCs w:val="20"/>
                <w:lang w:val="de-DE"/>
              </w:rPr>
              <w:t xml:space="preserve"> prof. UKEN</w:t>
            </w:r>
          </w:p>
          <w:p w14:paraId="43D7C3FF" w14:textId="77777777" w:rsidR="004C2F63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 Mróz</w:t>
            </w:r>
          </w:p>
          <w:p w14:paraId="4786F377" w14:textId="77777777" w:rsidR="004C2F63" w:rsidRPr="007C6615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</w:tc>
      </w:tr>
    </w:tbl>
    <w:p w14:paraId="19AD8C2C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31E7316D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Opis kursu (cele kształcenia)</w:t>
      </w:r>
    </w:p>
    <w:p w14:paraId="0D5FFA58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C2F63" w:rsidRPr="007C6615" w14:paraId="1E82689B" w14:textId="77777777" w:rsidTr="003D5D1A">
        <w:trPr>
          <w:trHeight w:val="1365"/>
        </w:trPr>
        <w:tc>
          <w:tcPr>
            <w:tcW w:w="9640" w:type="dxa"/>
          </w:tcPr>
          <w:p w14:paraId="3613A9FB" w14:textId="189573C9" w:rsidR="004C2F63" w:rsidRPr="007C6615" w:rsidRDefault="004C2F63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jest zapoznanie studentów z literaturą </w:t>
            </w:r>
            <w:r w:rsidR="00EC40B3">
              <w:rPr>
                <w:rFonts w:ascii="Arial" w:hAnsi="Arial" w:cs="Arial"/>
                <w:sz w:val="20"/>
                <w:szCs w:val="20"/>
              </w:rPr>
              <w:t>Zagłady</w:t>
            </w:r>
            <w:r w:rsidR="005830EA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EC40B3">
              <w:rPr>
                <w:rFonts w:ascii="Arial" w:hAnsi="Arial" w:cs="Arial"/>
                <w:sz w:val="20"/>
                <w:szCs w:val="20"/>
              </w:rPr>
              <w:t>analiza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wybranych </w:t>
            </w:r>
            <w:r w:rsidR="00EC40B3">
              <w:rPr>
                <w:rFonts w:ascii="Arial" w:hAnsi="Arial" w:cs="Arial"/>
                <w:sz w:val="20"/>
                <w:szCs w:val="20"/>
              </w:rPr>
              <w:t>zjawisk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literackich w odniesieniu do kontekstu społecznego, kulturowego i historyczno-politycznego czasu ich powstania jak i czasu w nich opisanego</w:t>
            </w:r>
            <w:r w:rsidR="005830EA">
              <w:rPr>
                <w:rFonts w:ascii="Arial" w:hAnsi="Arial" w:cs="Arial"/>
                <w:sz w:val="20"/>
                <w:szCs w:val="20"/>
              </w:rPr>
              <w:t>. Dodatkowo omówione zostaną aspekty tłumaczenia tekstów literackich z języka niemieckiego na język polski</w:t>
            </w:r>
          </w:p>
          <w:p w14:paraId="2B6CDBE0" w14:textId="77777777" w:rsidR="004C2F63" w:rsidRPr="007C6615" w:rsidRDefault="004C2F63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A3BE41D" w14:textId="77777777" w:rsidR="004C2F63" w:rsidRPr="007C6615" w:rsidRDefault="004C2F63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36AAE7CE" w14:textId="77777777" w:rsidR="004C2F63" w:rsidRPr="007C6615" w:rsidRDefault="004C2F63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dokonać krytycznej analizy i interpretacji utworów literackich</w:t>
            </w:r>
          </w:p>
          <w:p w14:paraId="558B9750" w14:textId="77777777" w:rsidR="004C2F63" w:rsidRPr="007C6615" w:rsidRDefault="004C2F63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dokonać analizy kontekstu kulturowego, społecznego oraz historycznego i politycznego w odniesieniu do omawianych utworów</w:t>
            </w:r>
          </w:p>
          <w:p w14:paraId="6738AADB" w14:textId="77777777" w:rsidR="004C2F63" w:rsidRPr="007C6615" w:rsidRDefault="004C2F63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umiejscowić wybrane dzieła literackie w szerszym kontekście procesu historycznoliterackiego</w:t>
            </w:r>
          </w:p>
          <w:p w14:paraId="03FF88C0" w14:textId="77777777" w:rsidR="004C2F63" w:rsidRPr="007C6615" w:rsidRDefault="004C2F63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7D2DE485" w14:textId="77777777" w:rsidR="004C2F63" w:rsidRPr="007C6615" w:rsidRDefault="004C2F63" w:rsidP="003D5D1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uczestniczyć w dyskusji naukowej rozumiejąc specyfikę dyskursu literaturoznawczego</w:t>
            </w:r>
          </w:p>
          <w:p w14:paraId="64A4BA0D" w14:textId="77777777" w:rsidR="004C2F63" w:rsidRPr="007C6615" w:rsidRDefault="004C2F63" w:rsidP="003D5D1A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F3BAA8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204C894A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Warunki wstępne</w:t>
      </w:r>
    </w:p>
    <w:p w14:paraId="333B8F96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C2F63" w:rsidRPr="007C6615" w14:paraId="3804E2EA" w14:textId="77777777" w:rsidTr="003D5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F002DB6" w14:textId="77777777" w:rsidR="004C2F63" w:rsidRPr="007C6615" w:rsidRDefault="004C2F63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4E645C8" w14:textId="77777777" w:rsidR="004C2F63" w:rsidRPr="007C6615" w:rsidRDefault="004C2F63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610FD901" w14:textId="77777777" w:rsidR="004C2F63" w:rsidRPr="007C6615" w:rsidRDefault="004C2F63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4C2F63" w:rsidRPr="007C6615" w14:paraId="2B883EAE" w14:textId="77777777" w:rsidTr="003D5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E8205E6" w14:textId="77777777" w:rsidR="004C2F63" w:rsidRPr="007C6615" w:rsidRDefault="004C2F63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D2908B1" w14:textId="77777777" w:rsidR="004C2F63" w:rsidRPr="007C6615" w:rsidRDefault="004C2F63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A3F5AB9" w14:textId="77777777" w:rsidR="004C2F63" w:rsidRPr="007C6615" w:rsidRDefault="004C2F63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C1</w:t>
            </w:r>
          </w:p>
        </w:tc>
      </w:tr>
      <w:tr w:rsidR="004C2F63" w:rsidRPr="007C6615" w14:paraId="1274FF22" w14:textId="77777777" w:rsidTr="003D5D1A">
        <w:tc>
          <w:tcPr>
            <w:tcW w:w="1941" w:type="dxa"/>
            <w:shd w:val="clear" w:color="auto" w:fill="DBE5F1"/>
            <w:vAlign w:val="center"/>
          </w:tcPr>
          <w:p w14:paraId="24D95A07" w14:textId="77777777" w:rsidR="004C2F63" w:rsidRPr="007C6615" w:rsidRDefault="004C2F63" w:rsidP="003D5D1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15F7697" w14:textId="77777777" w:rsidR="004C2F63" w:rsidRPr="007C6615" w:rsidRDefault="004C2F63" w:rsidP="003D5D1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</w:p>
          <w:p w14:paraId="0655539A" w14:textId="77777777" w:rsidR="004C2F63" w:rsidRPr="007C6615" w:rsidRDefault="004C2F63" w:rsidP="003D5D1A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D6C7A11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3593B94A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 xml:space="preserve">Efekty </w:t>
      </w:r>
      <w:r>
        <w:rPr>
          <w:rFonts w:ascii="Arial" w:hAnsi="Arial" w:cs="Arial"/>
          <w:sz w:val="20"/>
          <w:szCs w:val="20"/>
        </w:rPr>
        <w:t>uczenia się</w:t>
      </w:r>
    </w:p>
    <w:p w14:paraId="7F3820EC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C2F63" w:rsidRPr="007C6615" w14:paraId="57C2B21E" w14:textId="77777777" w:rsidTr="003D5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540428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304720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025733D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C2F63" w:rsidRPr="007C6615" w14:paraId="1DF97A4B" w14:textId="77777777" w:rsidTr="003D5D1A">
        <w:trPr>
          <w:cantSplit/>
          <w:trHeight w:val="1603"/>
        </w:trPr>
        <w:tc>
          <w:tcPr>
            <w:tcW w:w="1979" w:type="dxa"/>
            <w:vMerge/>
          </w:tcPr>
          <w:p w14:paraId="6338034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6E1FD6C" w14:textId="77777777" w:rsidR="004C2F63" w:rsidRPr="00B64566" w:rsidRDefault="004C2F63" w:rsidP="003D5D1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64566">
              <w:rPr>
                <w:rFonts w:ascii="Arial" w:hAnsi="Arial" w:cs="Arial"/>
                <w:sz w:val="20"/>
                <w:szCs w:val="20"/>
              </w:rPr>
              <w:t>W01: dysponuje pogłębioną i poszerzoną wiedzą w zakresie historii literatury, kultury i historii krajów niemieckiego obszaru językowego oraz gramatyki i historii języka niemieckiego; wiedzę tę jest w stanie rozwijać i twórczo stosować w działalności zawodowej</w:t>
            </w:r>
          </w:p>
          <w:p w14:paraId="56C42180" w14:textId="77777777" w:rsidR="004C2F63" w:rsidRPr="00B64566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B6456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W02: </w:t>
            </w:r>
            <w:r w:rsidRPr="00B64566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</w:tc>
        <w:tc>
          <w:tcPr>
            <w:tcW w:w="2365" w:type="dxa"/>
          </w:tcPr>
          <w:p w14:paraId="3D4622B6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3B5834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14:paraId="46AE7995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7B1E53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71DC9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4E745E" w14:textId="77777777" w:rsidR="004C2F63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33DE0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3B5834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6D54067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3E1468E3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C2F63" w:rsidRPr="007C6615" w14:paraId="5C267C2C" w14:textId="77777777" w:rsidTr="003D5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08B285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8B55AED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06E224B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C2F63" w:rsidRPr="007C6615" w14:paraId="46A82FAB" w14:textId="77777777" w:rsidTr="003D5D1A">
        <w:trPr>
          <w:cantSplit/>
          <w:trHeight w:val="1675"/>
        </w:trPr>
        <w:tc>
          <w:tcPr>
            <w:tcW w:w="1985" w:type="dxa"/>
            <w:vMerge/>
          </w:tcPr>
          <w:p w14:paraId="4B769786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9FCCF8" w14:textId="77777777" w:rsidR="004C2F63" w:rsidRPr="003B5834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wyszukuje, analizuje, ocenia, selekcjonuje i użytkuje informację z wykorzystaniem różnych źródeł oraz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potrafi 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formułować na tej podstawie krytyczne sądy</w:t>
            </w:r>
          </w:p>
          <w:p w14:paraId="5086FF0A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</w:rPr>
              <w:t xml:space="preserve">precyzyjnie 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formułuje i analizuje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nawet kompleksowe 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problemy badawcze w zakresie literaturoznawstwa oraz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dotyczące 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kultury i historii krajów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niemieckiego</w:t>
            </w:r>
            <w:r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obszaru językowego </w:t>
            </w:r>
          </w:p>
        </w:tc>
        <w:tc>
          <w:tcPr>
            <w:tcW w:w="2410" w:type="dxa"/>
          </w:tcPr>
          <w:p w14:paraId="65F2FE4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6117C87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30A41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D36D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1FD4D56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CD2C7" w14:textId="77777777" w:rsidR="004C2F63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7F03C5" w14:textId="77777777" w:rsidR="004C2F63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C0707C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399F2B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669C0B9C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C2F63" w:rsidRPr="007C6615" w14:paraId="4D6D9F03" w14:textId="77777777" w:rsidTr="003D5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765B75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69F4DAD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873CC33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C2F63" w:rsidRPr="007C6615" w14:paraId="5D90E670" w14:textId="77777777" w:rsidTr="003D5D1A">
        <w:trPr>
          <w:cantSplit/>
          <w:trHeight w:val="649"/>
        </w:trPr>
        <w:tc>
          <w:tcPr>
            <w:tcW w:w="1985" w:type="dxa"/>
            <w:vMerge/>
          </w:tcPr>
          <w:p w14:paraId="017A11CE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309CBE6" w14:textId="77777777" w:rsidR="004C2F63" w:rsidRPr="001B32AA" w:rsidRDefault="004C2F63" w:rsidP="003D5D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K01: 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maj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ą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c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wiadomo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ść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r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óż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nic kulturowych potrafi w szacunku dla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n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ich funkcjonowa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ć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1B32AA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rodowisku wielokulturowym </w:t>
            </w:r>
          </w:p>
          <w:p w14:paraId="69E01C02" w14:textId="77777777" w:rsidR="004C2F63" w:rsidRPr="007C6615" w:rsidRDefault="004C2F63" w:rsidP="003D5D1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9F5BC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1AE54E47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69F8A95F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C2F63" w:rsidRPr="007C6615" w14:paraId="5B2E06BC" w14:textId="77777777" w:rsidTr="003D5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68878" w14:textId="77777777" w:rsidR="004C2F63" w:rsidRPr="007C6615" w:rsidRDefault="004C2F63" w:rsidP="003D5D1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C2F63" w:rsidRPr="007C6615" w14:paraId="391F8F11" w14:textId="77777777" w:rsidTr="003D5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FC53B68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C84C7D8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CF372C0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85FBF5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C2F63" w:rsidRPr="007C6615" w14:paraId="08A6F174" w14:textId="77777777" w:rsidTr="003D5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AC0475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D7D5EA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4C6D2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56C28D3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1670BE2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93F9FC9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8E1D52E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ABC4CE3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DE47A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E6FAB6F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108C0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ED8C60E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32D4F0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21FCA7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F63" w:rsidRPr="007C6615" w14:paraId="56896015" w14:textId="77777777" w:rsidTr="003D5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789A7CA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E63A096" w14:textId="77777777" w:rsidR="005830EA" w:rsidRPr="007C6615" w:rsidRDefault="005830EA" w:rsidP="005830E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30</w:t>
            </w:r>
          </w:p>
          <w:p w14:paraId="46F6B02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476AD" w14:textId="77777777" w:rsidR="004C2F63" w:rsidRPr="007C6615" w:rsidRDefault="004C2F63" w:rsidP="005830E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9B026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4279D4A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C9E08C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B82B55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6338DE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F63" w:rsidRPr="007C6615" w14:paraId="4D71AEF4" w14:textId="77777777" w:rsidTr="003D5D1A">
        <w:trPr>
          <w:trHeight w:val="462"/>
        </w:trPr>
        <w:tc>
          <w:tcPr>
            <w:tcW w:w="1611" w:type="dxa"/>
            <w:vAlign w:val="center"/>
          </w:tcPr>
          <w:p w14:paraId="6F37F1C0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0423C2C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B53B5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96F391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B0AA69E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A6C3EE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B754B5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397607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519A43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</w:p>
    <w:p w14:paraId="5E97CB17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Opis metod prowadzenia zajęć</w:t>
      </w:r>
    </w:p>
    <w:p w14:paraId="00570787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C2F63" w:rsidRPr="007C6615" w14:paraId="4162A6E3" w14:textId="77777777" w:rsidTr="003D5D1A">
        <w:trPr>
          <w:trHeight w:val="856"/>
        </w:trPr>
        <w:tc>
          <w:tcPr>
            <w:tcW w:w="9622" w:type="dxa"/>
          </w:tcPr>
          <w:p w14:paraId="25C8752D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1643FC7E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493A3807" w14:textId="77777777" w:rsidR="004C2F63" w:rsidRPr="007C6615" w:rsidRDefault="004C2F63" w:rsidP="003D5D1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59843E9B" w14:textId="77777777" w:rsidR="004C2F63" w:rsidRPr="007C6615" w:rsidRDefault="004C2F63" w:rsidP="003D5D1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00A91F7F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</w:p>
    <w:p w14:paraId="7329F41F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14:paraId="2B8730D1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1085"/>
        <w:gridCol w:w="666"/>
        <w:gridCol w:w="666"/>
        <w:gridCol w:w="666"/>
        <w:gridCol w:w="564"/>
        <w:gridCol w:w="769"/>
        <w:gridCol w:w="666"/>
        <w:gridCol w:w="666"/>
      </w:tblGrid>
      <w:tr w:rsidR="004C2F63" w:rsidRPr="007C6615" w14:paraId="09866249" w14:textId="77777777" w:rsidTr="003D5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C6881FC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4FAC5D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C661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44361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Zadania na platformie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E9A0AE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1085" w:type="dxa"/>
            <w:shd w:val="clear" w:color="auto" w:fill="DBE5F1"/>
            <w:textDirection w:val="btLr"/>
            <w:vAlign w:val="center"/>
          </w:tcPr>
          <w:p w14:paraId="1AC5EEC8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wykładzie, konferencji online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6631A5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8B4942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8612F0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591503D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2BFFFD8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C6A01E" w14:textId="77777777" w:rsidR="004C2F63" w:rsidRPr="007C6615" w:rsidRDefault="004C2F63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F95D8A" w14:textId="1FC95321" w:rsidR="004C2F63" w:rsidRPr="007C6615" w:rsidRDefault="005830EA" w:rsidP="003D5D1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zaliczeniowy</w:t>
            </w:r>
          </w:p>
        </w:tc>
      </w:tr>
      <w:tr w:rsidR="004C2F63" w:rsidRPr="007C6615" w14:paraId="16D88C5B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3753442" w14:textId="77777777" w:rsidR="004C2F63" w:rsidRPr="007C6615" w:rsidRDefault="004C2F63" w:rsidP="003D5D1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262821F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26B74D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52EF3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68B026E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D1A43E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96B212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3A245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90381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5C42C63" w14:textId="691BB441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E792A1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0FAF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C2F63" w:rsidRPr="007C6615" w14:paraId="20CA445A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8D4293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23FA7C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13E40A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204BAB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2703B88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CA47D0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31E8AD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B82730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C43D51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271474F" w14:textId="66DF1766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C9775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F4360C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C2F63" w:rsidRPr="007C6615" w14:paraId="5D14FD26" w14:textId="77777777" w:rsidTr="003D5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ACE9F2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9793B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0A0901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08301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2129120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A5A18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32DC6F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3F7C1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88828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0045EC5" w14:textId="17919294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B46A5C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6112A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C2F63" w:rsidRPr="007C6615" w14:paraId="67C7729C" w14:textId="77777777" w:rsidTr="003D5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407BA7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9D47390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621023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11EAB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2966BD82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0F94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E7AC20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C31C3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1E6CF4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F46B9F7" w14:textId="46B0E82B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58ECCD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817DE5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C2F63" w:rsidRPr="007C6615" w14:paraId="050B98BB" w14:textId="77777777" w:rsidTr="003D5D1A">
        <w:trPr>
          <w:cantSplit/>
          <w:trHeight w:val="262"/>
        </w:trPr>
        <w:tc>
          <w:tcPr>
            <w:tcW w:w="962" w:type="dxa"/>
            <w:shd w:val="clear" w:color="auto" w:fill="DBE5F1"/>
            <w:vAlign w:val="center"/>
          </w:tcPr>
          <w:p w14:paraId="6984C241" w14:textId="77777777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51D33EC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5DA552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9C2AA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FFFFFF"/>
          </w:tcPr>
          <w:p w14:paraId="051D5038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9B1802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F4F03F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193D4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280F7EC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8B3CC48" w14:textId="0BC7A080" w:rsidR="004C2F63" w:rsidRPr="007C6615" w:rsidRDefault="004C2F63" w:rsidP="003D5D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B0E529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42B3D" w14:textId="77777777" w:rsidR="004C2F63" w:rsidRPr="007C6615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28EF020C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</w:p>
    <w:p w14:paraId="742E3E1A" w14:textId="77777777" w:rsidR="004C2F63" w:rsidRPr="007C6615" w:rsidRDefault="004C2F63" w:rsidP="004C2F6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C2F63" w:rsidRPr="007C6615" w14:paraId="085ADCC3" w14:textId="77777777" w:rsidTr="003D5D1A">
        <w:tc>
          <w:tcPr>
            <w:tcW w:w="1941" w:type="dxa"/>
            <w:shd w:val="clear" w:color="auto" w:fill="DBE5F1"/>
            <w:vAlign w:val="center"/>
          </w:tcPr>
          <w:p w14:paraId="2D11710B" w14:textId="77777777" w:rsidR="004C2F63" w:rsidRPr="007C6615" w:rsidRDefault="004C2F63" w:rsidP="003D5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12A87BE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>1. obecność (max. 2 nieusprawiedliwione obecności)</w:t>
            </w:r>
          </w:p>
          <w:p w14:paraId="27A64836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>2. aktywność na zajęciach (czynny udział w dyskusjach)</w:t>
            </w:r>
          </w:p>
          <w:p w14:paraId="312CFE55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 xml:space="preserve">3. zadania na platformie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</w:p>
          <w:p w14:paraId="2625DDFE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 xml:space="preserve">4. udział w 1 wykładzie (online), wystawie lub innego typu wydarzeniu oferowanym przez różne instytucje np. Muzeum Galicja,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ŻiH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, Muzeum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Polin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, Centrum Kultury Żydowskiej, Fabryka Schindlera, Selma Stern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Zentrum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für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Jüdische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Studien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 in Berlin, </w:t>
            </w:r>
          </w:p>
          <w:p w14:paraId="15C22E52" w14:textId="18E9487A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>5. przygotowanie pr</w:t>
            </w:r>
            <w:r w:rsidR="00345DCB">
              <w:rPr>
                <w:rFonts w:ascii="Arial" w:hAnsi="Arial" w:cs="Arial"/>
                <w:sz w:val="20"/>
                <w:szCs w:val="20"/>
              </w:rPr>
              <w:t>ojektu zaliczeniowego w formie prezentacji</w:t>
            </w:r>
            <w:r w:rsidRPr="00264C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77B97C" w14:textId="488E2140" w:rsidR="004C2F63" w:rsidRPr="00264C6E" w:rsidRDefault="004C2F63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 xml:space="preserve">Przy przygotowaniu proszę korzystać z różnych źródeł i umieścić je na ostatnim slajdzie prezentacji.  Tekst prezentacji nie może być przekopiowany z Internetu, a powinien być napisany przez autora/autorkę. Długość prezentacji: 10-15 minut. </w:t>
            </w:r>
          </w:p>
          <w:p w14:paraId="6D139EA3" w14:textId="45AA8E3D" w:rsidR="004C2F63" w:rsidRPr="00264C6E" w:rsidRDefault="004C2F63" w:rsidP="003D5D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B9D631" w14:textId="77777777" w:rsidR="004C2F63" w:rsidRPr="00264C6E" w:rsidRDefault="004C2F63" w:rsidP="003D5D1A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D3D8D8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7A328C30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C2F63" w:rsidRPr="007C6615" w14:paraId="2256636A" w14:textId="77777777" w:rsidTr="003D5D1A">
        <w:trPr>
          <w:trHeight w:val="401"/>
        </w:trPr>
        <w:tc>
          <w:tcPr>
            <w:tcW w:w="1941" w:type="dxa"/>
            <w:shd w:val="clear" w:color="auto" w:fill="DBE5F1"/>
            <w:vAlign w:val="center"/>
          </w:tcPr>
          <w:p w14:paraId="003916B6" w14:textId="77777777" w:rsidR="004C2F63" w:rsidRPr="007C6615" w:rsidRDefault="004C2F63" w:rsidP="003D5D1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928EE9A" w14:textId="77777777" w:rsidR="004C2F63" w:rsidRPr="007C6615" w:rsidRDefault="004C2F63" w:rsidP="003D5D1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096B9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4E132068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C2F63" w:rsidRPr="00106666" w14:paraId="707E9AC6" w14:textId="77777777" w:rsidTr="003D5D1A">
        <w:trPr>
          <w:trHeight w:val="1136"/>
        </w:trPr>
        <w:tc>
          <w:tcPr>
            <w:tcW w:w="9622" w:type="dxa"/>
          </w:tcPr>
          <w:p w14:paraId="78B996E1" w14:textId="6DECA7B0" w:rsidR="004C2F63" w:rsidRDefault="004C2F63" w:rsidP="00345DCB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6E50061E" w14:textId="13D31BE4" w:rsidR="00345DCB" w:rsidRDefault="00345DCB" w:rsidP="00437E33">
            <w:p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Definicje: ludobójstwo, Zagłada, Holocaust, Shoah</w:t>
            </w:r>
          </w:p>
          <w:p w14:paraId="1290A7F9" w14:textId="67433D24" w:rsidR="00437E33" w:rsidRPr="0073018A" w:rsidRDefault="00437E33" w:rsidP="00437E33">
            <w:pPr>
              <w:overflowPunct w:val="0"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Krytyczne spojrzenie na fotografie, filmy i literaturę związane z Holocaustem</w:t>
            </w:r>
          </w:p>
          <w:p w14:paraId="200D8437" w14:textId="78415E03" w:rsidR="004C2F63" w:rsidRPr="0073161D" w:rsidRDefault="004C2F63" w:rsidP="00437E33">
            <w:pPr>
              <w:spacing w:line="276" w:lineRule="auto"/>
              <w:rPr>
                <w:rFonts w:ascii="Arial" w:hAnsi="Arial"/>
                <w:sz w:val="20"/>
              </w:rPr>
            </w:pPr>
            <w:r w:rsidRPr="0073161D">
              <w:rPr>
                <w:rFonts w:ascii="Arial" w:hAnsi="Arial"/>
                <w:sz w:val="20"/>
              </w:rPr>
              <w:t xml:space="preserve">Sytuacja Żydów </w:t>
            </w:r>
            <w:r>
              <w:rPr>
                <w:rFonts w:ascii="Arial" w:hAnsi="Arial"/>
                <w:sz w:val="20"/>
              </w:rPr>
              <w:t xml:space="preserve">niemieckich </w:t>
            </w:r>
            <w:r w:rsidR="00195C75">
              <w:rPr>
                <w:rFonts w:ascii="Arial" w:hAnsi="Arial"/>
                <w:sz w:val="20"/>
              </w:rPr>
              <w:t>i ż</w:t>
            </w:r>
            <w:r w:rsidR="00195C75" w:rsidRPr="0073161D">
              <w:rPr>
                <w:rFonts w:ascii="Arial" w:hAnsi="Arial"/>
                <w:sz w:val="20"/>
              </w:rPr>
              <w:t xml:space="preserve">ycie kulturalne </w:t>
            </w:r>
            <w:r>
              <w:rPr>
                <w:rFonts w:ascii="Arial" w:hAnsi="Arial"/>
                <w:sz w:val="20"/>
              </w:rPr>
              <w:t>w latach 1933-1945</w:t>
            </w:r>
            <w:r w:rsidR="00437E33">
              <w:rPr>
                <w:rFonts w:ascii="Arial" w:hAnsi="Arial"/>
                <w:sz w:val="20"/>
              </w:rPr>
              <w:t>.</w:t>
            </w:r>
          </w:p>
          <w:p w14:paraId="32A9D2FA" w14:textId="59623AFF" w:rsidR="004C2F63" w:rsidRPr="00165839" w:rsidRDefault="00195C75" w:rsidP="00437E33">
            <w:pPr>
              <w:spacing w:line="276" w:lineRule="auto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</w:rPr>
              <w:t xml:space="preserve">Wyrazić niewyrażalne: </w:t>
            </w:r>
            <w:r w:rsidR="004C2F63" w:rsidRPr="00165839">
              <w:rPr>
                <w:rFonts w:ascii="Arial" w:hAnsi="Arial"/>
                <w:sz w:val="20"/>
                <w:lang w:val="de-DE"/>
              </w:rPr>
              <w:t xml:space="preserve">Charlotte Salomon </w:t>
            </w:r>
            <w:r w:rsidR="004C2F63" w:rsidRPr="00165839">
              <w:rPr>
                <w:rFonts w:ascii="Arial" w:hAnsi="Arial"/>
                <w:i/>
                <w:iCs/>
                <w:sz w:val="20"/>
                <w:lang w:val="de-DE"/>
              </w:rPr>
              <w:t>Leben oder Theater?</w:t>
            </w:r>
          </w:p>
          <w:p w14:paraId="380F8920" w14:textId="77777777" w:rsidR="004C2F63" w:rsidRDefault="004C2F63" w:rsidP="00437E33">
            <w:pPr>
              <w:spacing w:line="276" w:lineRule="auto"/>
              <w:rPr>
                <w:rFonts w:ascii="Arial" w:hAnsi="Arial"/>
                <w:sz w:val="20"/>
              </w:rPr>
            </w:pPr>
            <w:r w:rsidRPr="0073161D">
              <w:rPr>
                <w:rFonts w:ascii="Arial" w:hAnsi="Arial"/>
                <w:sz w:val="20"/>
              </w:rPr>
              <w:t>Język propagandy: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73161D">
              <w:rPr>
                <w:rFonts w:ascii="Arial" w:hAnsi="Arial"/>
                <w:sz w:val="20"/>
              </w:rPr>
              <w:t xml:space="preserve">Victor Klemperer. </w:t>
            </w:r>
            <w:r w:rsidRPr="00165839">
              <w:rPr>
                <w:rFonts w:ascii="Arial" w:hAnsi="Arial"/>
                <w:i/>
                <w:iCs/>
                <w:sz w:val="20"/>
              </w:rPr>
              <w:t>LTI.</w:t>
            </w:r>
            <w:r w:rsidRPr="0073161D">
              <w:rPr>
                <w:rFonts w:ascii="Arial" w:hAnsi="Arial"/>
                <w:sz w:val="20"/>
              </w:rPr>
              <w:t xml:space="preserve"> </w:t>
            </w:r>
          </w:p>
          <w:p w14:paraId="43FDF626" w14:textId="58D1CC65" w:rsidR="004C2F63" w:rsidRPr="00195C75" w:rsidRDefault="004C2F63" w:rsidP="003D5D1A">
            <w:pPr>
              <w:rPr>
                <w:rFonts w:ascii="Arial" w:hAnsi="Arial"/>
                <w:sz w:val="20"/>
              </w:rPr>
            </w:pPr>
            <w:r w:rsidRPr="00195C75">
              <w:rPr>
                <w:rFonts w:ascii="Arial" w:hAnsi="Arial"/>
                <w:sz w:val="20"/>
              </w:rPr>
              <w:t xml:space="preserve">Powieść Ulricha Alexandra </w:t>
            </w:r>
            <w:proofErr w:type="spellStart"/>
            <w:proofErr w:type="gramStart"/>
            <w:r w:rsidRPr="00195C75">
              <w:rPr>
                <w:rFonts w:ascii="Arial" w:hAnsi="Arial"/>
                <w:sz w:val="20"/>
              </w:rPr>
              <w:t>Boschwitza</w:t>
            </w:r>
            <w:proofErr w:type="spellEnd"/>
            <w:r w:rsidRPr="00195C75">
              <w:rPr>
                <w:rFonts w:ascii="Arial" w:hAnsi="Arial"/>
                <w:sz w:val="20"/>
              </w:rPr>
              <w:t xml:space="preserve">  </w:t>
            </w:r>
            <w:r w:rsidRPr="00195C75">
              <w:rPr>
                <w:rFonts w:ascii="Arial" w:hAnsi="Arial"/>
                <w:i/>
                <w:iCs/>
                <w:sz w:val="20"/>
              </w:rPr>
              <w:t>Der</w:t>
            </w:r>
            <w:proofErr w:type="gramEnd"/>
            <w:r w:rsidRPr="00195C75">
              <w:rPr>
                <w:rFonts w:ascii="Arial" w:hAnsi="Arial"/>
                <w:i/>
                <w:iCs/>
                <w:sz w:val="20"/>
              </w:rPr>
              <w:t xml:space="preserve"> </w:t>
            </w:r>
            <w:proofErr w:type="spellStart"/>
            <w:r w:rsidRPr="00195C75">
              <w:rPr>
                <w:rFonts w:ascii="Arial" w:hAnsi="Arial"/>
                <w:i/>
                <w:iCs/>
                <w:sz w:val="20"/>
              </w:rPr>
              <w:t>Reisende</w:t>
            </w:r>
            <w:proofErr w:type="spellEnd"/>
            <w:r w:rsidR="00195C75" w:rsidRPr="00195C75">
              <w:rPr>
                <w:rFonts w:ascii="Arial" w:hAnsi="Arial"/>
                <w:i/>
                <w:iCs/>
                <w:sz w:val="20"/>
              </w:rPr>
              <w:t xml:space="preserve"> </w:t>
            </w:r>
            <w:r w:rsidR="00195C75" w:rsidRPr="00195C75">
              <w:rPr>
                <w:rFonts w:ascii="Arial" w:hAnsi="Arial"/>
                <w:sz w:val="20"/>
              </w:rPr>
              <w:t>i jej tłumaczenie na j. polski</w:t>
            </w:r>
          </w:p>
          <w:p w14:paraId="00D8F975" w14:textId="0825323D" w:rsidR="004C2F63" w:rsidRPr="00195C75" w:rsidRDefault="00437E33" w:rsidP="003D5D1A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</w:rPr>
              <w:t>Żydowskie</w:t>
            </w:r>
            <w:r w:rsidR="004C2F63">
              <w:rPr>
                <w:rFonts w:ascii="Arial" w:hAnsi="Arial"/>
                <w:sz w:val="20"/>
              </w:rPr>
              <w:t xml:space="preserve"> dzieci i młodzież w czasach Nazizmu. </w:t>
            </w:r>
            <w:proofErr w:type="spellStart"/>
            <w:r w:rsidR="004C2F63" w:rsidRPr="00195C75">
              <w:rPr>
                <w:rFonts w:ascii="Arial" w:hAnsi="Arial"/>
                <w:sz w:val="20"/>
                <w:lang w:val="de-DE"/>
              </w:rPr>
              <w:t>Powieść</w:t>
            </w:r>
            <w:proofErr w:type="spellEnd"/>
            <w:r w:rsidR="004C2F63" w:rsidRPr="00195C75"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 w:rsidR="004C2F63" w:rsidRPr="00195C75">
              <w:rPr>
                <w:rFonts w:ascii="Arial" w:hAnsi="Arial"/>
                <w:sz w:val="20"/>
                <w:lang w:val="de-DE"/>
              </w:rPr>
              <w:t>Mety</w:t>
            </w:r>
            <w:proofErr w:type="spellEnd"/>
            <w:r w:rsidR="004C2F63" w:rsidRPr="00195C75">
              <w:rPr>
                <w:rFonts w:ascii="Arial" w:hAnsi="Arial"/>
                <w:sz w:val="20"/>
                <w:lang w:val="de-DE"/>
              </w:rPr>
              <w:t xml:space="preserve"> Samson </w:t>
            </w:r>
            <w:r w:rsidR="004C2F63" w:rsidRPr="00195C75">
              <w:rPr>
                <w:rFonts w:ascii="Arial" w:hAnsi="Arial"/>
                <w:i/>
                <w:iCs/>
                <w:sz w:val="20"/>
                <w:lang w:val="de-DE"/>
              </w:rPr>
              <w:t>Das Spatz macht sich</w:t>
            </w:r>
            <w:r w:rsidR="00195C75" w:rsidRPr="00195C75">
              <w:rPr>
                <w:rFonts w:ascii="Arial" w:hAnsi="Arial"/>
                <w:i/>
                <w:iCs/>
                <w:sz w:val="20"/>
                <w:lang w:val="de-DE"/>
              </w:rPr>
              <w:t>.</w:t>
            </w:r>
          </w:p>
          <w:p w14:paraId="1EE6B554" w14:textId="169549EA" w:rsidR="004C2F63" w:rsidRPr="0073161D" w:rsidRDefault="004C2F63" w:rsidP="003D5D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Życie i t</w:t>
            </w:r>
            <w:r w:rsidRPr="0073161D">
              <w:rPr>
                <w:rFonts w:ascii="Arial" w:hAnsi="Arial"/>
                <w:sz w:val="20"/>
              </w:rPr>
              <w:t xml:space="preserve">wórczość Gertrud </w:t>
            </w:r>
            <w:proofErr w:type="spellStart"/>
            <w:r w:rsidRPr="0073161D">
              <w:rPr>
                <w:rFonts w:ascii="Arial" w:hAnsi="Arial"/>
                <w:sz w:val="20"/>
              </w:rPr>
              <w:t>Kolmar</w:t>
            </w:r>
            <w:proofErr w:type="spellEnd"/>
            <w:r w:rsidRPr="0073161D">
              <w:rPr>
                <w:rFonts w:ascii="Arial" w:hAnsi="Arial"/>
                <w:sz w:val="20"/>
              </w:rPr>
              <w:t xml:space="preserve">. </w:t>
            </w:r>
            <w:r w:rsidR="00195C75">
              <w:rPr>
                <w:rFonts w:ascii="Arial" w:hAnsi="Arial"/>
                <w:sz w:val="20"/>
              </w:rPr>
              <w:t>O</w:t>
            </w:r>
            <w:r w:rsidRPr="0073161D">
              <w:rPr>
                <w:rFonts w:ascii="Arial" w:hAnsi="Arial"/>
                <w:sz w:val="20"/>
              </w:rPr>
              <w:t xml:space="preserve">powiadanie </w:t>
            </w:r>
            <w:proofErr w:type="spellStart"/>
            <w:r w:rsidRPr="00165839">
              <w:rPr>
                <w:rFonts w:ascii="Arial" w:hAnsi="Arial"/>
                <w:i/>
                <w:iCs/>
                <w:sz w:val="20"/>
              </w:rPr>
              <w:t>Susanna</w:t>
            </w:r>
            <w:proofErr w:type="spellEnd"/>
            <w:r w:rsidR="00195C75">
              <w:rPr>
                <w:rFonts w:ascii="Arial" w:hAnsi="Arial"/>
                <w:i/>
                <w:iCs/>
                <w:sz w:val="20"/>
              </w:rPr>
              <w:t xml:space="preserve"> </w:t>
            </w:r>
            <w:r w:rsidR="00195C75">
              <w:rPr>
                <w:rFonts w:ascii="Arial" w:hAnsi="Arial"/>
                <w:sz w:val="20"/>
              </w:rPr>
              <w:t>– wyzwanie dla tłumacza: próby tłumaczenia fragmentów tekstu</w:t>
            </w:r>
            <w:r w:rsidR="00437E33">
              <w:rPr>
                <w:rFonts w:ascii="Arial" w:hAnsi="Arial"/>
                <w:sz w:val="20"/>
              </w:rPr>
              <w:t>.</w:t>
            </w:r>
            <w:r w:rsidR="00195C75">
              <w:rPr>
                <w:rFonts w:ascii="Arial" w:hAnsi="Arial"/>
                <w:i/>
                <w:iCs/>
                <w:sz w:val="20"/>
              </w:rPr>
              <w:t xml:space="preserve">  </w:t>
            </w:r>
          </w:p>
          <w:p w14:paraId="13C7175C" w14:textId="55A61F67" w:rsidR="004C2F63" w:rsidRDefault="004C2F63" w:rsidP="003D5D1A">
            <w:pPr>
              <w:pStyle w:val="BodyText"/>
              <w:spacing w:after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Początek II wojny światowej. Deportacje Żydów z Niemiec </w:t>
            </w:r>
            <w:r w:rsidR="00195C75">
              <w:rPr>
                <w:rFonts w:ascii="Arial" w:hAnsi="Arial"/>
                <w:sz w:val="20"/>
              </w:rPr>
              <w:t xml:space="preserve">– tłumaczenie ego dokumentów na przykładzie </w:t>
            </w:r>
            <w:proofErr w:type="spellStart"/>
            <w:r>
              <w:rPr>
                <w:rFonts w:ascii="Arial" w:hAnsi="Arial"/>
                <w:sz w:val="20"/>
              </w:rPr>
              <w:t>Hannah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Karminski</w:t>
            </w:r>
            <w:proofErr w:type="spellEnd"/>
            <w:r w:rsidR="00195C75">
              <w:rPr>
                <w:rFonts w:ascii="Arial" w:hAnsi="Arial"/>
                <w:sz w:val="20"/>
              </w:rPr>
              <w:t>.</w:t>
            </w:r>
          </w:p>
          <w:p w14:paraId="57D7DA1B" w14:textId="5A1BB464" w:rsidR="004C2F63" w:rsidRDefault="004C2F63" w:rsidP="003D5D1A">
            <w:pPr>
              <w:pStyle w:val="BodyText"/>
              <w:spacing w:after="0"/>
              <w:rPr>
                <w:rFonts w:ascii="Arial" w:eastAsiaTheme="minorEastAsia" w:hAnsi="Arial" w:cs="Arial"/>
                <w:color w:val="282828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Literatura w gettach i obozach koncentracyjnych. </w:t>
            </w:r>
            <w:r w:rsidRPr="0073161D"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 xml:space="preserve">Dawid </w:t>
            </w:r>
            <w:proofErr w:type="spellStart"/>
            <w:r w:rsidRPr="0073161D"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>Sierakowiak</w:t>
            </w:r>
            <w:proofErr w:type="spellEnd"/>
            <w:r w:rsidRPr="0073161D"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 xml:space="preserve"> </w:t>
            </w:r>
            <w:r w:rsidRPr="00106666">
              <w:rPr>
                <w:rFonts w:ascii="Arial" w:eastAsiaTheme="minorEastAsia" w:hAnsi="Arial" w:cs="Arial"/>
                <w:i/>
                <w:iCs/>
                <w:color w:val="282828"/>
                <w:sz w:val="20"/>
                <w:szCs w:val="20"/>
              </w:rPr>
              <w:t>Dziennik. Pięć zeszytów z łódzkiego getta</w:t>
            </w:r>
            <w:r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 xml:space="preserve">, </w:t>
            </w:r>
            <w:r w:rsidR="00437E33"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>poezja</w:t>
            </w:r>
            <w:r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 xml:space="preserve"> Mordechaja </w:t>
            </w:r>
            <w:proofErr w:type="spellStart"/>
            <w:r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>Gebirtiga</w:t>
            </w:r>
            <w:proofErr w:type="spellEnd"/>
            <w:r>
              <w:rPr>
                <w:rFonts w:ascii="Arial" w:eastAsiaTheme="minorEastAsia" w:hAnsi="Arial" w:cs="Arial"/>
                <w:color w:val="282828"/>
                <w:sz w:val="20"/>
                <w:szCs w:val="20"/>
              </w:rPr>
              <w:t>.</w:t>
            </w:r>
          </w:p>
          <w:p w14:paraId="0ED7306A" w14:textId="73E440C2" w:rsidR="004C2F63" w:rsidRPr="00106666" w:rsidRDefault="004C2F63" w:rsidP="003D5D1A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06666">
              <w:rPr>
                <w:rFonts w:ascii="Arial" w:hAnsi="Arial" w:cs="Arial"/>
                <w:sz w:val="20"/>
                <w:szCs w:val="20"/>
              </w:rPr>
              <w:t>Oneg Szabat – Archiw</w:t>
            </w:r>
            <w:r>
              <w:rPr>
                <w:rFonts w:ascii="Arial" w:hAnsi="Arial" w:cs="Arial"/>
                <w:sz w:val="20"/>
                <w:szCs w:val="20"/>
              </w:rPr>
              <w:t>um</w:t>
            </w:r>
            <w:r w:rsidRPr="001066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06666">
              <w:rPr>
                <w:rFonts w:ascii="Arial" w:hAnsi="Arial" w:cs="Arial"/>
                <w:sz w:val="20"/>
                <w:szCs w:val="20"/>
              </w:rPr>
              <w:t>Ringelbluma</w:t>
            </w:r>
            <w:proofErr w:type="spellEnd"/>
            <w:r w:rsidR="00437E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EED103" w14:textId="37DB93E9" w:rsidR="004C2F63" w:rsidRPr="00676DF9" w:rsidRDefault="004C2F63" w:rsidP="003D5D1A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6DF9">
              <w:rPr>
                <w:rFonts w:ascii="Arial" w:hAnsi="Arial" w:cs="Arial"/>
                <w:sz w:val="20"/>
                <w:szCs w:val="20"/>
              </w:rPr>
              <w:t xml:space="preserve">Literatura Holocaustu po 1945: Paul </w:t>
            </w:r>
            <w:proofErr w:type="spellStart"/>
            <w:r w:rsidRPr="00676DF9">
              <w:rPr>
                <w:rFonts w:ascii="Arial" w:hAnsi="Arial" w:cs="Arial"/>
                <w:sz w:val="20"/>
                <w:szCs w:val="20"/>
              </w:rPr>
              <w:t>Celan</w:t>
            </w:r>
            <w:proofErr w:type="spellEnd"/>
            <w:r w:rsidRPr="00676DF9">
              <w:rPr>
                <w:rFonts w:ascii="Arial" w:hAnsi="Arial" w:cs="Arial"/>
                <w:sz w:val="20"/>
                <w:szCs w:val="20"/>
              </w:rPr>
              <w:t xml:space="preserve">, Nelly </w:t>
            </w:r>
            <w:proofErr w:type="spellStart"/>
            <w:r w:rsidRPr="00676DF9">
              <w:rPr>
                <w:rFonts w:ascii="Arial" w:hAnsi="Arial" w:cs="Arial"/>
                <w:sz w:val="20"/>
                <w:szCs w:val="20"/>
              </w:rPr>
              <w:t>Sachs</w:t>
            </w:r>
            <w:proofErr w:type="spellEnd"/>
            <w:r w:rsidR="00195C75">
              <w:rPr>
                <w:rFonts w:ascii="Arial" w:hAnsi="Arial" w:cs="Arial"/>
                <w:sz w:val="20"/>
                <w:szCs w:val="20"/>
              </w:rPr>
              <w:t xml:space="preserve">. Czy możliwe jest </w:t>
            </w:r>
            <w:r w:rsidR="00437E33">
              <w:rPr>
                <w:rFonts w:ascii="Arial" w:hAnsi="Arial" w:cs="Arial"/>
                <w:sz w:val="20"/>
                <w:szCs w:val="20"/>
              </w:rPr>
              <w:t>prze</w:t>
            </w:r>
            <w:r w:rsidR="00195C75">
              <w:rPr>
                <w:rFonts w:ascii="Arial" w:hAnsi="Arial" w:cs="Arial"/>
                <w:sz w:val="20"/>
                <w:szCs w:val="20"/>
              </w:rPr>
              <w:t xml:space="preserve">tłumaczenie </w:t>
            </w:r>
            <w:proofErr w:type="spellStart"/>
            <w:r w:rsidR="00195C75" w:rsidRPr="00195C75">
              <w:rPr>
                <w:rFonts w:ascii="Arial" w:hAnsi="Arial" w:cs="Arial"/>
                <w:i/>
                <w:iCs/>
                <w:sz w:val="20"/>
                <w:szCs w:val="20"/>
              </w:rPr>
              <w:t>Todesfuge</w:t>
            </w:r>
            <w:proofErr w:type="spellEnd"/>
            <w:r w:rsidR="00195C75">
              <w:rPr>
                <w:rFonts w:ascii="Arial" w:hAnsi="Arial" w:cs="Arial"/>
                <w:sz w:val="20"/>
                <w:szCs w:val="20"/>
              </w:rPr>
              <w:t xml:space="preserve"> na język polski?</w:t>
            </w:r>
          </w:p>
          <w:p w14:paraId="29D521CE" w14:textId="77777777" w:rsidR="004C2F63" w:rsidRPr="00106666" w:rsidRDefault="004C2F63" w:rsidP="003D5D1A">
            <w:pPr>
              <w:widowControl/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048DF3" w14:textId="77777777" w:rsidR="004C2F63" w:rsidRPr="00106666" w:rsidRDefault="004C2F63" w:rsidP="004C2F63">
      <w:pPr>
        <w:rPr>
          <w:rFonts w:ascii="Arial" w:hAnsi="Arial" w:cs="Arial"/>
          <w:sz w:val="20"/>
          <w:szCs w:val="20"/>
        </w:rPr>
      </w:pPr>
    </w:p>
    <w:p w14:paraId="7DC66C07" w14:textId="77777777" w:rsidR="004C2F63" w:rsidRPr="007C6615" w:rsidRDefault="004C2F63" w:rsidP="004C2F63">
      <w:pPr>
        <w:rPr>
          <w:rFonts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Wykaz literatury podstawowej</w:t>
      </w:r>
    </w:p>
    <w:p w14:paraId="402B570F" w14:textId="77777777" w:rsidR="004C2F63" w:rsidRPr="007C6615" w:rsidRDefault="004C2F63" w:rsidP="004C2F6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C2F63" w:rsidRPr="00B54732" w14:paraId="3E9D739E" w14:textId="77777777" w:rsidTr="003D5D1A">
        <w:trPr>
          <w:trHeight w:val="433"/>
        </w:trPr>
        <w:tc>
          <w:tcPr>
            <w:tcW w:w="9622" w:type="dxa"/>
          </w:tcPr>
          <w:p w14:paraId="59B7A05B" w14:textId="77777777" w:rsidR="004C2F63" w:rsidRPr="00DE574D" w:rsidRDefault="004C2F63" w:rsidP="003D5D1A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Lektury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</w:p>
          <w:p w14:paraId="748FAEF4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Rose Ausländer. </w:t>
            </w:r>
            <w:proofErr w:type="spellStart"/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cs-CZ"/>
              </w:rPr>
              <w:t>Gedichte</w:t>
            </w:r>
            <w:proofErr w:type="spellEnd"/>
          </w:p>
          <w:p w14:paraId="4737B60F" w14:textId="77777777" w:rsidR="004C2F63" w:rsidRPr="00264C6E" w:rsidRDefault="004C2F63" w:rsidP="003D5D1A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Ulrich Alexander Boschwitz.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Der Reisende</w:t>
            </w: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3F503B2F" w14:textId="77777777" w:rsidR="004C2F63" w:rsidRPr="00264C6E" w:rsidRDefault="004C2F63" w:rsidP="003D5D1A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Mordechai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>Gebirtig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Wiersze</w:t>
            </w:r>
            <w:proofErr w:type="spellEnd"/>
          </w:p>
          <w:p w14:paraId="03FB5CD5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Paul Celan.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Die Gedichte. Kommentierte Gesamtausgabe.</w:t>
            </w: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 FAM: Suhrkamp, 2005.</w:t>
            </w:r>
          </w:p>
          <w:p w14:paraId="5D251A4A" w14:textId="77777777" w:rsidR="004C2F63" w:rsidRPr="00264C6E" w:rsidRDefault="004C2F63" w:rsidP="003D5D1A">
            <w:pPr>
              <w:rPr>
                <w:rStyle w:val="Hyperlink"/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Style w:val="Hyperlink"/>
                <w:rFonts w:ascii="Arial" w:hAnsi="Arial" w:cs="Arial"/>
                <w:bCs/>
                <w:color w:val="000000" w:themeColor="text1"/>
                <w:sz w:val="20"/>
                <w:szCs w:val="20"/>
                <w:lang w:val="de-DE"/>
              </w:rPr>
              <w:t xml:space="preserve">Victor Klemperer. LTI </w:t>
            </w:r>
          </w:p>
          <w:p w14:paraId="736E6A96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Gertrud. Kolmar.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Susanna.</w:t>
            </w: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 FAM: Jüdischer Verlag im Suhrkamp Verlag, 1993.</w:t>
            </w:r>
          </w:p>
          <w:p w14:paraId="764B13B8" w14:textId="77777777" w:rsidR="004C2F63" w:rsidRPr="00264C6E" w:rsidRDefault="004C2F63" w:rsidP="003D5D1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Nelly Sachs: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Gedichte.</w:t>
            </w: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14:paraId="39407673" w14:textId="77777777" w:rsidR="004C2F63" w:rsidRPr="00264C6E" w:rsidRDefault="004C2F63" w:rsidP="003D5D1A">
            <w:pP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Charlotte Salomon.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Leben oder Theater?</w:t>
            </w:r>
          </w:p>
          <w:p w14:paraId="790CF650" w14:textId="77777777" w:rsidR="004C2F63" w:rsidRPr="00264C6E" w:rsidRDefault="004C2F63" w:rsidP="003D5D1A">
            <w:pPr>
              <w:pStyle w:val="BodyText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>Meta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 Samson. </w:t>
            </w:r>
            <w:r w:rsidRPr="00264C6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Spatz macht sich.</w:t>
            </w:r>
            <w:r w:rsidRPr="00264C6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264C6E">
              <w:rPr>
                <w:rFonts w:ascii="Arial" w:hAnsi="Arial" w:cs="Arial"/>
                <w:sz w:val="20"/>
                <w:szCs w:val="20"/>
              </w:rPr>
              <w:t xml:space="preserve">(1938)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Altberliner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Verlag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>, 1990.</w:t>
            </w:r>
          </w:p>
          <w:p w14:paraId="0152416B" w14:textId="77777777" w:rsidR="004C2F63" w:rsidRPr="00264C6E" w:rsidRDefault="004C2F63" w:rsidP="003D5D1A">
            <w:pPr>
              <w:pStyle w:val="BodyText"/>
              <w:spacing w:after="0"/>
              <w:rPr>
                <w:rFonts w:ascii="Arial" w:eastAsiaTheme="minorEastAsia" w:hAnsi="Arial" w:cs="Arial"/>
                <w:iCs/>
                <w:color w:val="000000" w:themeColor="text1"/>
                <w:sz w:val="20"/>
                <w:szCs w:val="20"/>
              </w:rPr>
            </w:pPr>
            <w:r w:rsidRPr="00264C6E">
              <w:rPr>
                <w:rFonts w:ascii="Arial" w:hAnsi="Arial" w:cs="Arial"/>
                <w:sz w:val="20"/>
                <w:szCs w:val="20"/>
              </w:rPr>
              <w:t xml:space="preserve">Dawid </w:t>
            </w:r>
            <w:proofErr w:type="spellStart"/>
            <w:r w:rsidRPr="00264C6E">
              <w:rPr>
                <w:rFonts w:ascii="Arial" w:hAnsi="Arial" w:cs="Arial"/>
                <w:sz w:val="20"/>
                <w:szCs w:val="20"/>
              </w:rPr>
              <w:t>Sierakowiak</w:t>
            </w:r>
            <w:proofErr w:type="spellEnd"/>
            <w:r w:rsidRPr="00264C6E">
              <w:rPr>
                <w:rFonts w:ascii="Arial" w:hAnsi="Arial" w:cs="Arial"/>
                <w:sz w:val="20"/>
                <w:szCs w:val="20"/>
              </w:rPr>
              <w:t>.</w:t>
            </w:r>
            <w:r w:rsidRPr="00264C6E">
              <w:rPr>
                <w:rFonts w:ascii="Arial" w:eastAsiaTheme="minorEastAsia" w:hAnsi="Arial" w:cs="Arial"/>
                <w:i/>
                <w:color w:val="000000" w:themeColor="text1"/>
                <w:sz w:val="20"/>
                <w:szCs w:val="20"/>
              </w:rPr>
              <w:t xml:space="preserve"> Dziennik. Pięć zeszytów z łódzkiego getta.</w:t>
            </w:r>
          </w:p>
          <w:p w14:paraId="7BB6B4FC" w14:textId="77777777" w:rsidR="004C2F63" w:rsidRDefault="004C2F63" w:rsidP="003D5D1A">
            <w:pPr>
              <w:ind w:right="78"/>
              <w:rPr>
                <w:rFonts w:ascii="Arial" w:hAnsi="Arial"/>
                <w:sz w:val="20"/>
              </w:rPr>
            </w:pPr>
          </w:p>
          <w:p w14:paraId="2B4A1971" w14:textId="77777777" w:rsidR="004C2F63" w:rsidRDefault="004C2F63" w:rsidP="003D5D1A">
            <w:pPr>
              <w:ind w:right="78"/>
              <w:rPr>
                <w:rFonts w:ascii="Arial" w:hAnsi="Arial"/>
                <w:sz w:val="20"/>
              </w:rPr>
            </w:pPr>
          </w:p>
          <w:p w14:paraId="54BEBB1F" w14:textId="77777777" w:rsidR="004C2F63" w:rsidRPr="00702BC1" w:rsidRDefault="004C2F63" w:rsidP="003D5D1A">
            <w:pPr>
              <w:ind w:right="78"/>
              <w:rPr>
                <w:rFonts w:ascii="Arial" w:hAnsi="Arial"/>
                <w:sz w:val="20"/>
              </w:rPr>
            </w:pPr>
            <w:r w:rsidRPr="00702BC1">
              <w:rPr>
                <w:rFonts w:ascii="Arial" w:hAnsi="Arial"/>
                <w:sz w:val="20"/>
              </w:rPr>
              <w:t>Literatura przedmiotu:</w:t>
            </w:r>
          </w:p>
          <w:p w14:paraId="6AFE2B9F" w14:textId="77777777" w:rsidR="004C2F63" w:rsidRPr="00DE574D" w:rsidRDefault="004C2F63" w:rsidP="0043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Doetzer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Oliver. 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>»Aus Menschen werden Briefe« Die Korrespondenz einer jüdischen Familie zwischen Verfolgung und Emigration 1933-1947.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 Köln, Weimar, Wien: Böhlau Verlag, 2002.</w:t>
            </w:r>
          </w:p>
          <w:p w14:paraId="33DC52F9" w14:textId="77777777" w:rsidR="004C2F63" w:rsidRPr="00DE574D" w:rsidRDefault="004C2F63" w:rsidP="00437E33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Felstiner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John.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Paul Celan. Poeta, </w:t>
            </w:r>
            <w:proofErr w:type="spellStart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ocalony</w:t>
            </w:r>
            <w:proofErr w:type="spellEnd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Żyd</w:t>
            </w:r>
            <w:proofErr w:type="spellEnd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. Kraków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Budapeszt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Austeria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, 2010</w:t>
            </w:r>
          </w:p>
          <w:p w14:paraId="2667D6A0" w14:textId="1F19BC9C" w:rsidR="004C2F63" w:rsidRPr="00DE574D" w:rsidRDefault="004C2F63" w:rsidP="00437E33">
            <w:pPr>
              <w:ind w:right="7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Freeden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Herbert. 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>Die jüdische Presse im Dritten Reich.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 Frankfurt am Main: Jüdischer Verlag bei Athenäum, 1987 </w:t>
            </w:r>
          </w:p>
          <w:p w14:paraId="1DA850DE" w14:textId="77777777" w:rsidR="004C2F63" w:rsidRPr="00DE574D" w:rsidRDefault="004C2F63" w:rsidP="0043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eastAsia="Arial Unicode MS" w:hAnsi="Arial" w:cs="Arial"/>
                <w:sz w:val="20"/>
                <w:szCs w:val="20"/>
                <w:lang w:val="de-DE"/>
              </w:rPr>
              <w:lastRenderedPageBreak/>
              <w:t xml:space="preserve">Gruner, Wolf. </w:t>
            </w:r>
            <w:r w:rsidRPr="00DE574D">
              <w:rPr>
                <w:rFonts w:ascii="Arial" w:eastAsia="Arial Unicode MS" w:hAnsi="Arial" w:cs="Arial"/>
                <w:i/>
                <w:sz w:val="20"/>
                <w:szCs w:val="20"/>
                <w:lang w:val="de-DE"/>
              </w:rPr>
              <w:t xml:space="preserve">Judenverfolgung in Berlin 1933-1945. Eine Chronologie der </w:t>
            </w:r>
            <w:proofErr w:type="spellStart"/>
            <w:r w:rsidRPr="00DE574D">
              <w:rPr>
                <w:rFonts w:ascii="Arial" w:eastAsia="Arial Unicode MS" w:hAnsi="Arial" w:cs="Arial"/>
                <w:i/>
                <w:sz w:val="20"/>
                <w:szCs w:val="20"/>
                <w:lang w:val="de-DE"/>
              </w:rPr>
              <w:t>Behördenmassnahmen</w:t>
            </w:r>
            <w:proofErr w:type="spellEnd"/>
            <w:r w:rsidRPr="00DE574D">
              <w:rPr>
                <w:rFonts w:ascii="Arial" w:eastAsia="Arial Unicode MS" w:hAnsi="Arial" w:cs="Arial"/>
                <w:i/>
                <w:sz w:val="20"/>
                <w:szCs w:val="20"/>
                <w:lang w:val="de-DE"/>
              </w:rPr>
              <w:t xml:space="preserve"> in der Reichshauptstadt. </w:t>
            </w:r>
            <w:r w:rsidRPr="00DE574D">
              <w:rPr>
                <w:rFonts w:ascii="Arial" w:eastAsia="Arial Unicode MS" w:hAnsi="Arial" w:cs="Arial"/>
                <w:sz w:val="20"/>
                <w:szCs w:val="20"/>
                <w:lang w:val="de-DE"/>
              </w:rPr>
              <w:t xml:space="preserve">Berlin: Stiftung </w:t>
            </w:r>
            <w:proofErr w:type="gramStart"/>
            <w:r w:rsidRPr="00DE574D">
              <w:rPr>
                <w:rFonts w:ascii="Arial" w:eastAsia="Arial Unicode MS" w:hAnsi="Arial" w:cs="Arial"/>
                <w:sz w:val="20"/>
                <w:szCs w:val="20"/>
                <w:lang w:val="de-DE"/>
              </w:rPr>
              <w:t>Topographie</w:t>
            </w:r>
            <w:proofErr w:type="gramEnd"/>
            <w:r w:rsidRPr="00DE574D">
              <w:rPr>
                <w:rFonts w:ascii="Arial" w:eastAsia="Arial Unicode MS" w:hAnsi="Arial" w:cs="Arial"/>
                <w:sz w:val="20"/>
                <w:szCs w:val="20"/>
                <w:lang w:val="de-DE"/>
              </w:rPr>
              <w:t xml:space="preserve"> des Terrors, 2009.</w:t>
            </w:r>
          </w:p>
          <w:p w14:paraId="5D330E7E" w14:textId="77777777" w:rsidR="004C2F63" w:rsidRPr="00DE574D" w:rsidRDefault="004C2F63" w:rsidP="00437E33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Lasker-Schüler, Else. Gedichte. FAM: Suhrkamp, 1997.</w:t>
            </w:r>
          </w:p>
          <w:p w14:paraId="0ABFDA4F" w14:textId="77777777" w:rsidR="004C2F63" w:rsidRPr="00DE574D" w:rsidRDefault="004C2F63" w:rsidP="00437E33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Leociak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Jacek.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 und Holocaust. Die Erfahrung des Ghettos in Zeugnissen und literarischen Entwürfen.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 Peter Lang, 2018.</w:t>
            </w:r>
          </w:p>
          <w:p w14:paraId="7D26B6B4" w14:textId="77777777" w:rsidR="004C2F63" w:rsidRPr="00DE574D" w:rsidRDefault="004C2F63" w:rsidP="0043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Paucker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Arnold, Sylvia Gilchrist i Barbara Suchy. (red.) 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>Die Juden im nationalsozialistischen Deutschland = The Jews in Nazi Germany 1933-1943.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Tübingen: J.C.B. Mohr, 1986.</w:t>
            </w:r>
          </w:p>
          <w:p w14:paraId="513C0576" w14:textId="77777777" w:rsidR="004C2F63" w:rsidRPr="00DE574D" w:rsidRDefault="004C2F63" w:rsidP="00437E33">
            <w:pPr>
              <w:outlineLvl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Schoor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, Kerstin.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Vom literarischen Zentrum zum literarischen Ghetto.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Göttingen: Wallstein Verlag 2010.</w:t>
            </w:r>
          </w:p>
          <w:p w14:paraId="4F49118C" w14:textId="77777777" w:rsidR="004C2F63" w:rsidRPr="00DE574D" w:rsidRDefault="004C2F63" w:rsidP="0043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Schreuder, Saskia. 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Würde im Widerspruch: jüdische Erzählliteratur im nationalsozialistischen Deutschland 1933-1938. 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Tübingen: Max Niemeyer Verlag, 2002.</w:t>
            </w:r>
          </w:p>
          <w:p w14:paraId="41330A64" w14:textId="77777777" w:rsidR="004C2F63" w:rsidRPr="00DE574D" w:rsidRDefault="004C2F63" w:rsidP="00437E3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Völpel, Annegret i Zohar Shavit. </w:t>
            </w:r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Deutsch-jüdische Kinder- und Jugendliteratur. Ein literaturgeschichtlicher </w:t>
            </w:r>
            <w:proofErr w:type="spellStart"/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>Grundriß</w:t>
            </w:r>
            <w:proofErr w:type="spellEnd"/>
            <w:r w:rsidRPr="00DE574D">
              <w:rPr>
                <w:rFonts w:ascii="Arial" w:hAnsi="Arial" w:cs="Arial"/>
                <w:i/>
                <w:sz w:val="20"/>
                <w:szCs w:val="20"/>
                <w:lang w:val="de-DE"/>
              </w:rPr>
              <w:t>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 Stuttgart, Weimar: Metzler Verlag, 2002.</w:t>
            </w:r>
          </w:p>
          <w:p w14:paraId="5E2272B2" w14:textId="77777777" w:rsidR="004C2F63" w:rsidRPr="00DE574D" w:rsidRDefault="004C2F63" w:rsidP="00437E33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Ziegler, Edda.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Verboten, </w:t>
            </w:r>
            <w:proofErr w:type="spellStart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verfremt</w:t>
            </w:r>
            <w:proofErr w:type="spellEnd"/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, vertrieben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. München, dtv, 2010.</w:t>
            </w:r>
          </w:p>
          <w:p w14:paraId="6A9704BB" w14:textId="77777777" w:rsidR="004C2F63" w:rsidRPr="00DE574D" w:rsidRDefault="004C2F63" w:rsidP="003D5D1A">
            <w:pPr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39694DA4" w14:textId="77777777" w:rsidR="004C2F63" w:rsidRPr="007C6615" w:rsidRDefault="004C2F63" w:rsidP="004C2F63">
      <w:pPr>
        <w:rPr>
          <w:rFonts w:ascii="Arial" w:hAnsi="Arial" w:cs="Arial"/>
          <w:sz w:val="20"/>
          <w:szCs w:val="20"/>
          <w:lang w:val="it-IT"/>
        </w:rPr>
      </w:pPr>
    </w:p>
    <w:p w14:paraId="17D44CDF" w14:textId="77777777" w:rsidR="004C2F63" w:rsidRPr="007C6615" w:rsidRDefault="004C2F63" w:rsidP="004C2F63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7C6615">
        <w:rPr>
          <w:rFonts w:ascii="Arial" w:hAnsi="Arial" w:cs="Arial"/>
          <w:sz w:val="20"/>
          <w:szCs w:val="20"/>
          <w:lang w:val="it-IT"/>
        </w:rPr>
        <w:t>Wykaz</w:t>
      </w:r>
      <w:proofErr w:type="spellEnd"/>
      <w:r w:rsidRPr="007C661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C6615">
        <w:rPr>
          <w:rFonts w:ascii="Arial" w:hAnsi="Arial" w:cs="Arial"/>
          <w:sz w:val="20"/>
          <w:szCs w:val="20"/>
          <w:lang w:val="it-IT"/>
        </w:rPr>
        <w:t>literatury</w:t>
      </w:r>
      <w:proofErr w:type="spellEnd"/>
      <w:r w:rsidRPr="007C6615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C6615">
        <w:rPr>
          <w:rFonts w:ascii="Arial" w:hAnsi="Arial" w:cs="Arial"/>
          <w:sz w:val="20"/>
          <w:szCs w:val="20"/>
          <w:lang w:val="it-IT"/>
        </w:rPr>
        <w:t>uzupełniającej</w:t>
      </w:r>
      <w:proofErr w:type="spellEnd"/>
    </w:p>
    <w:p w14:paraId="4695B4A5" w14:textId="77777777" w:rsidR="004C2F63" w:rsidRPr="007C6615" w:rsidRDefault="004C2F63" w:rsidP="004C2F6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C2F63" w:rsidRPr="00EC40B3" w14:paraId="3A15BD57" w14:textId="77777777" w:rsidTr="0055407B">
        <w:trPr>
          <w:trHeight w:val="1468"/>
        </w:trPr>
        <w:tc>
          <w:tcPr>
            <w:tcW w:w="9622" w:type="dxa"/>
          </w:tcPr>
          <w:p w14:paraId="46E0FE8C" w14:textId="77777777" w:rsidR="004C2F63" w:rsidRPr="000E12C7" w:rsidRDefault="004C2F63" w:rsidP="003D5D1A">
            <w:pPr>
              <w:ind w:right="78"/>
              <w:rPr>
                <w:rFonts w:ascii="Arial" w:hAnsi="Arial"/>
                <w:sz w:val="20"/>
                <w:lang w:val="de-DE"/>
              </w:rPr>
            </w:pPr>
            <w:r w:rsidRPr="000E12C7">
              <w:rPr>
                <w:rFonts w:ascii="Arial" w:hAnsi="Arial"/>
                <w:sz w:val="20"/>
                <w:lang w:val="de-DE"/>
              </w:rPr>
              <w:t xml:space="preserve">Friedländer Saul. </w:t>
            </w:r>
            <w:r w:rsidRPr="0055407B">
              <w:rPr>
                <w:rFonts w:ascii="Arial" w:eastAsiaTheme="minorHAnsi" w:hAnsi="Arial" w:cs="Tahoma"/>
                <w:i/>
                <w:iCs/>
                <w:sz w:val="20"/>
                <w:szCs w:val="40"/>
                <w:lang w:eastAsia="en-US"/>
              </w:rPr>
              <w:t xml:space="preserve">Czas Eksterminacji. Nazistowskie Niemcy i </w:t>
            </w:r>
            <w:r w:rsidRPr="0055407B">
              <w:rPr>
                <w:rFonts w:ascii="Arial" w:eastAsiaTheme="minorHAnsi" w:hAnsi="Arial"/>
                <w:i/>
                <w:iCs/>
                <w:sz w:val="20"/>
                <w:szCs w:val="40"/>
                <w:lang w:eastAsia="en-US"/>
              </w:rPr>
              <w:t>Ż</w:t>
            </w:r>
            <w:r w:rsidRPr="0055407B">
              <w:rPr>
                <w:rFonts w:ascii="Arial" w:eastAsiaTheme="minorHAnsi" w:hAnsi="Arial" w:cs="Tahoma"/>
                <w:i/>
                <w:iCs/>
                <w:sz w:val="20"/>
                <w:szCs w:val="40"/>
                <w:lang w:eastAsia="en-US"/>
              </w:rPr>
              <w:t>ydzi 1939-1945.</w:t>
            </w:r>
            <w:r w:rsidRPr="00DE574D">
              <w:rPr>
                <w:rFonts w:ascii="Arial" w:eastAsiaTheme="minorHAnsi" w:hAnsi="Arial" w:cs="Tahoma"/>
                <w:sz w:val="20"/>
                <w:szCs w:val="40"/>
                <w:lang w:eastAsia="en-US"/>
              </w:rPr>
              <w:t xml:space="preserve"> </w:t>
            </w:r>
            <w:proofErr w:type="spellStart"/>
            <w:r w:rsidRPr="000E12C7">
              <w:rPr>
                <w:rFonts w:ascii="Arial" w:eastAsiaTheme="minorHAnsi" w:hAnsi="Arial" w:cs="Tahoma"/>
                <w:sz w:val="20"/>
                <w:szCs w:val="40"/>
                <w:lang w:val="de-DE" w:eastAsia="en-US"/>
              </w:rPr>
              <w:t>Prószyński</w:t>
            </w:r>
            <w:proofErr w:type="spellEnd"/>
            <w:r w:rsidRPr="000E12C7">
              <w:rPr>
                <w:rFonts w:ascii="Arial" w:eastAsiaTheme="minorHAnsi" w:hAnsi="Arial" w:cs="Tahoma"/>
                <w:sz w:val="20"/>
                <w:szCs w:val="40"/>
                <w:lang w:val="de-DE" w:eastAsia="en-US"/>
              </w:rPr>
              <w:t>, 2010.</w:t>
            </w:r>
          </w:p>
          <w:p w14:paraId="39E2929C" w14:textId="77777777" w:rsidR="004C2F63" w:rsidRPr="000E12C7" w:rsidRDefault="004C2F63" w:rsidP="003D5D1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Lehmann, Annette </w:t>
            </w:r>
            <w:proofErr w:type="spellStart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Jael</w:t>
            </w:r>
            <w:proofErr w:type="spellEnd"/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Im Zeichen der Shoah Aspekte der Dichtungs- und Sprachkrise bei Rose Ausländer und Nelly Sachs.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E12C7">
              <w:rPr>
                <w:rFonts w:ascii="Arial" w:hAnsi="Arial" w:cs="Arial"/>
                <w:sz w:val="20"/>
                <w:szCs w:val="20"/>
                <w:lang w:val="de-DE"/>
              </w:rPr>
              <w:t>Stauffenburg</w:t>
            </w:r>
            <w:proofErr w:type="spellEnd"/>
            <w:r w:rsidRPr="000E12C7">
              <w:rPr>
                <w:rFonts w:ascii="Arial" w:hAnsi="Arial" w:cs="Arial"/>
                <w:sz w:val="20"/>
                <w:szCs w:val="20"/>
                <w:lang w:val="de-DE"/>
              </w:rPr>
              <w:t>, 1999.</w:t>
            </w:r>
          </w:p>
          <w:p w14:paraId="7C1BC3B6" w14:textId="77777777" w:rsidR="004C2F63" w:rsidRPr="000E12C7" w:rsidRDefault="004C2F63" w:rsidP="003D5D1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en-US"/>
              </w:rPr>
              <w:t xml:space="preserve">Lorenz, Dagmar C.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Jewish Women Authors and the Exile Experience: Claire Goll, Veza Canetti, Else Lasker-Schüler, Nelly Sachs, Cordelia Edvardson.</w:t>
            </w:r>
            <w:r w:rsidRPr="00DE574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E12C7">
              <w:rPr>
                <w:rFonts w:ascii="Arial" w:hAnsi="Arial" w:cs="Arial"/>
                <w:sz w:val="20"/>
                <w:szCs w:val="20"/>
                <w:lang w:val="de-DE"/>
              </w:rPr>
              <w:t xml:space="preserve">German Life and Letters 51:2, April 1998. </w:t>
            </w:r>
          </w:p>
          <w:p w14:paraId="5EB3FDA0" w14:textId="2C75B2FC" w:rsidR="004C2F63" w:rsidRPr="000E12C7" w:rsidRDefault="004C2F63" w:rsidP="003D5D1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 xml:space="preserve">Kuhn, Dieter. Gertrud Kolmar. </w:t>
            </w:r>
            <w:r w:rsidRPr="0055407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Leben und Werk, Zeit und Tod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437E3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E574D">
              <w:rPr>
                <w:rFonts w:ascii="Arial" w:hAnsi="Arial" w:cs="Arial"/>
                <w:sz w:val="20"/>
                <w:szCs w:val="20"/>
                <w:lang w:val="de-DE"/>
              </w:rPr>
              <w:t>FAM: Fischer Verlag, 2010.</w:t>
            </w:r>
          </w:p>
        </w:tc>
      </w:tr>
    </w:tbl>
    <w:p w14:paraId="6F0D80C1" w14:textId="77777777" w:rsidR="004C2F63" w:rsidRPr="007C6615" w:rsidRDefault="004C2F63" w:rsidP="004C2F63">
      <w:pPr>
        <w:rPr>
          <w:rFonts w:ascii="Arial" w:hAnsi="Arial" w:cs="Arial"/>
          <w:sz w:val="20"/>
          <w:szCs w:val="20"/>
          <w:lang w:val="it-IT"/>
        </w:rPr>
      </w:pPr>
    </w:p>
    <w:p w14:paraId="74115742" w14:textId="77777777" w:rsidR="004C2F63" w:rsidRPr="007C6615" w:rsidRDefault="004C2F63" w:rsidP="004C2F63">
      <w:pPr>
        <w:pStyle w:val="Tekstdymka1"/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584D7570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C2F63" w:rsidRPr="007C6615" w14:paraId="5823977C" w14:textId="77777777" w:rsidTr="003D5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9F2A45" w14:textId="77777777" w:rsidR="004C2F63" w:rsidRPr="007C6615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B257814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77C5707" w14:textId="34C7ACD1" w:rsidR="004C2F63" w:rsidRPr="007C6615" w:rsidRDefault="00345DCB" w:rsidP="00345DC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C2F63" w:rsidRPr="007C6615" w14:paraId="0EF78B90" w14:textId="77777777" w:rsidTr="003D5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877581F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7C8291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14:paraId="54A9BE54" w14:textId="2E0C9BF4" w:rsidR="004C2F63" w:rsidRPr="007C6615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C2F63" w:rsidRPr="007C6615" w14:paraId="3DA8A16B" w14:textId="77777777" w:rsidTr="003D5D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B1CE22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53DB861" w14:textId="77777777" w:rsidR="004C2F63" w:rsidRPr="007C6615" w:rsidRDefault="004C2F63" w:rsidP="003D5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D74CC2" w14:textId="5DFC00BC" w:rsidR="004C2F63" w:rsidRPr="007C6615" w:rsidRDefault="00345DCB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C2F63" w:rsidRPr="007C6615" w14:paraId="3CDE0471" w14:textId="77777777" w:rsidTr="003D5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94551C7" w14:textId="77777777" w:rsidR="004C2F63" w:rsidRPr="007C6615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35EF2D8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C97211C" w14:textId="10E62B66" w:rsidR="004C2F63" w:rsidRPr="007C6615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45D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4C2F63" w:rsidRPr="007C6615" w14:paraId="7CC68DA3" w14:textId="77777777" w:rsidTr="003D5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C5D31A7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469BE7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Zadania na platformie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Moodle</w:t>
            </w:r>
            <w:proofErr w:type="spellEnd"/>
          </w:p>
        </w:tc>
        <w:tc>
          <w:tcPr>
            <w:tcW w:w="1066" w:type="dxa"/>
            <w:vAlign w:val="center"/>
          </w:tcPr>
          <w:p w14:paraId="45D7A44A" w14:textId="4410FBAA" w:rsidR="004C2F63" w:rsidRPr="007C6615" w:rsidRDefault="00345DCB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4C2F6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C2F63" w:rsidRPr="007C6615" w14:paraId="43C13712" w14:textId="77777777" w:rsidTr="003D5D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4301A6C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7257EF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Udział w wykładzie lub konferencji online organizowanej przez inną instytucję</w:t>
            </w:r>
          </w:p>
        </w:tc>
        <w:tc>
          <w:tcPr>
            <w:tcW w:w="1066" w:type="dxa"/>
            <w:vAlign w:val="center"/>
          </w:tcPr>
          <w:p w14:paraId="71A4363A" w14:textId="77777777" w:rsidR="004C2F63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4C2F63" w:rsidRPr="007C6615" w14:paraId="76DB74A8" w14:textId="77777777" w:rsidTr="003D5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6A8BDF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84DE27" w14:textId="64C44A63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345D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projektu zaliczeniowego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4B467A" w14:textId="77777777" w:rsidR="004C2F63" w:rsidRPr="007C6615" w:rsidRDefault="004C2F63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C2F63" w:rsidRPr="007C6615" w14:paraId="347DF9DB" w14:textId="77777777" w:rsidTr="003D5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C175607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64C3445" w14:textId="10B6A7B1" w:rsidR="004C2F63" w:rsidRPr="007C6615" w:rsidRDefault="005830EA" w:rsidP="003D5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4C2F63" w:rsidRPr="007C6615" w14:paraId="5193CAEF" w14:textId="77777777" w:rsidTr="003D5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E728A3" w14:textId="77777777" w:rsidR="004C2F63" w:rsidRPr="007C6615" w:rsidRDefault="004C2F63" w:rsidP="003D5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20EEC80" w14:textId="15500C88" w:rsidR="004C2F63" w:rsidRPr="007C6615" w:rsidRDefault="005830EA" w:rsidP="003D5D1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2DDD03E6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p w14:paraId="12EB5690" w14:textId="77777777" w:rsidR="004C2F63" w:rsidRPr="007C6615" w:rsidRDefault="004C2F63" w:rsidP="004C2F63">
      <w:pPr>
        <w:rPr>
          <w:rFonts w:ascii="Arial" w:hAnsi="Arial" w:cs="Arial"/>
          <w:sz w:val="20"/>
          <w:szCs w:val="20"/>
        </w:rPr>
      </w:pPr>
    </w:p>
    <w:sectPr w:rsidR="004C2F63" w:rsidRPr="007C6615" w:rsidSect="004C2F63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D1CC0" w14:textId="77777777" w:rsidR="007D20C2" w:rsidRDefault="007D20C2">
      <w:r>
        <w:separator/>
      </w:r>
    </w:p>
  </w:endnote>
  <w:endnote w:type="continuationSeparator" w:id="0">
    <w:p w14:paraId="6FB3E9F8" w14:textId="77777777" w:rsidR="007D20C2" w:rsidRDefault="007D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0A55A" w14:textId="77777777" w:rsidR="004C2F63" w:rsidRDefault="004C2F6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36424FF" w14:textId="77777777" w:rsidR="004C2F63" w:rsidRDefault="004C2F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C95EB" w14:textId="77777777" w:rsidR="007D20C2" w:rsidRDefault="007D20C2">
      <w:r>
        <w:separator/>
      </w:r>
    </w:p>
  </w:footnote>
  <w:footnote w:type="continuationSeparator" w:id="0">
    <w:p w14:paraId="17E5B72C" w14:textId="77777777" w:rsidR="007D20C2" w:rsidRDefault="007D2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CF255" w14:textId="77777777" w:rsidR="004C2F63" w:rsidRDefault="004C2F63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50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63"/>
    <w:rsid w:val="000731D7"/>
    <w:rsid w:val="000E20A5"/>
    <w:rsid w:val="001320FD"/>
    <w:rsid w:val="00195C75"/>
    <w:rsid w:val="001D5F5A"/>
    <w:rsid w:val="002F4F4E"/>
    <w:rsid w:val="00345DCB"/>
    <w:rsid w:val="003860FA"/>
    <w:rsid w:val="004252F1"/>
    <w:rsid w:val="00437E33"/>
    <w:rsid w:val="004C2F63"/>
    <w:rsid w:val="004E6110"/>
    <w:rsid w:val="0050312F"/>
    <w:rsid w:val="0055407B"/>
    <w:rsid w:val="005830EA"/>
    <w:rsid w:val="005B140F"/>
    <w:rsid w:val="006C77CB"/>
    <w:rsid w:val="007D20C2"/>
    <w:rsid w:val="007E2F60"/>
    <w:rsid w:val="00891819"/>
    <w:rsid w:val="008F464D"/>
    <w:rsid w:val="009C1E29"/>
    <w:rsid w:val="00A5398A"/>
    <w:rsid w:val="00B26820"/>
    <w:rsid w:val="00E67A57"/>
    <w:rsid w:val="00EC40B3"/>
    <w:rsid w:val="00F77843"/>
    <w:rsid w:val="00F9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E0AD7D"/>
  <w15:chartTrackingRefBased/>
  <w15:docId w15:val="{599A100C-D107-CD42-936E-5C6D242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F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F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2F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2F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2F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2F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F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F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F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F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F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2F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2F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2F6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2F6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2F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2F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2F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2F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2F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2F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2F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2F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2F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2F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4C2F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2F6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2F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2F6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2F6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4C2F6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4C2F63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Footer">
    <w:name w:val="footer"/>
    <w:basedOn w:val="Normal"/>
    <w:link w:val="FooterChar"/>
    <w:semiHidden/>
    <w:rsid w:val="004C2F63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4C2F63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"/>
    <w:rsid w:val="004C2F63"/>
    <w:pPr>
      <w:suppressLineNumbers/>
    </w:pPr>
  </w:style>
  <w:style w:type="paragraph" w:customStyle="1" w:styleId="Tekstdymka1">
    <w:name w:val="Tekst dymka1"/>
    <w:basedOn w:val="Normal"/>
    <w:rsid w:val="004C2F6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4C2F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2F63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C2F63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C2F6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C2F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C3859E-725E-4EB4-A5C8-4F2D826DA9E1}"/>
</file>

<file path=customXml/itemProps2.xml><?xml version="1.0" encoding="utf-8"?>
<ds:datastoreItem xmlns:ds="http://schemas.openxmlformats.org/officeDocument/2006/customXml" ds:itemID="{65EFCC59-B616-4FE5-9B16-846933596C24}"/>
</file>

<file path=customXml/itemProps3.xml><?xml version="1.0" encoding="utf-8"?>
<ds:datastoreItem xmlns:ds="http://schemas.openxmlformats.org/officeDocument/2006/customXml" ds:itemID="{E11CECDB-CA61-4175-ABB0-57FEF85E8D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3</cp:revision>
  <dcterms:created xsi:type="dcterms:W3CDTF">2025-08-03T18:03:00Z</dcterms:created>
  <dcterms:modified xsi:type="dcterms:W3CDTF">2025-09-20T20:43:00Z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